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4FC56" w14:textId="77777777" w:rsidR="007B5622" w:rsidRDefault="007C7C06">
      <w:pPr>
        <w:pStyle w:val="Nagwek11"/>
        <w:spacing w:before="7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nr 5</w:t>
      </w:r>
    </w:p>
    <w:p w14:paraId="4A31525F" w14:textId="77777777" w:rsidR="007B5622" w:rsidRDefault="007B5622">
      <w:pPr>
        <w:pStyle w:val="Tekstpodstawowy"/>
        <w:spacing w:before="8"/>
        <w:ind w:left="0"/>
        <w:jc w:val="left"/>
        <w:rPr>
          <w:sz w:val="23"/>
        </w:rPr>
      </w:pPr>
    </w:p>
    <w:p w14:paraId="6131EC56" w14:textId="77777777" w:rsidR="007B5622" w:rsidRDefault="007C7C06">
      <w:pPr>
        <w:pStyle w:val="Tekstpodstawowy"/>
        <w:ind w:left="661"/>
      </w:pPr>
      <w:r>
        <w:t>KLAUZULA</w:t>
      </w:r>
      <w:r>
        <w:rPr>
          <w:spacing w:val="-9"/>
        </w:rPr>
        <w:t xml:space="preserve"> </w:t>
      </w:r>
      <w:r>
        <w:t>INFORMACYJNA</w:t>
      </w:r>
      <w:r>
        <w:rPr>
          <w:spacing w:val="-7"/>
        </w:rPr>
        <w:t xml:space="preserve"> </w:t>
      </w:r>
      <w:r>
        <w:t>DOTYCZĄCA</w:t>
      </w:r>
      <w:r>
        <w:rPr>
          <w:spacing w:val="-8"/>
        </w:rPr>
        <w:t xml:space="preserve"> </w:t>
      </w:r>
      <w:r>
        <w:t>PRZETWARZANIA</w:t>
      </w:r>
      <w:r>
        <w:rPr>
          <w:spacing w:val="-8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</w:p>
    <w:p w14:paraId="534499AD" w14:textId="77777777" w:rsidR="007B5622" w:rsidRDefault="007B5622">
      <w:pPr>
        <w:pStyle w:val="Tekstpodstawowy"/>
        <w:spacing w:before="10"/>
        <w:ind w:left="0"/>
        <w:jc w:val="left"/>
        <w:rPr>
          <w:sz w:val="19"/>
        </w:rPr>
      </w:pPr>
    </w:p>
    <w:p w14:paraId="09C8540C" w14:textId="77777777" w:rsidR="007B5622" w:rsidRDefault="007C7C06">
      <w:pPr>
        <w:pStyle w:val="Tekstpodstawowy"/>
        <w:ind w:left="116" w:right="116"/>
      </w:pPr>
      <w:r>
        <w:t>Zgodnie z art. 13 ust. 1 i 2 rozporządzenia Parlamentu Europejskiego i Rady (UE) 2016/679 z dnia 27 kwietnia</w:t>
      </w:r>
      <w:r>
        <w:rPr>
          <w:spacing w:val="1"/>
        </w:rPr>
        <w:t xml:space="preserve"> </w:t>
      </w:r>
      <w:r>
        <w:t xml:space="preserve">2016  </w:t>
      </w:r>
      <w:r>
        <w:rPr>
          <w:spacing w:val="43"/>
        </w:rPr>
        <w:t xml:space="preserve"> </w:t>
      </w:r>
      <w:r>
        <w:t xml:space="preserve">r.  </w:t>
      </w:r>
      <w:r>
        <w:rPr>
          <w:spacing w:val="46"/>
        </w:rPr>
        <w:t xml:space="preserve"> </w:t>
      </w:r>
      <w:r>
        <w:t xml:space="preserve">w  </w:t>
      </w:r>
      <w:r>
        <w:rPr>
          <w:spacing w:val="42"/>
        </w:rPr>
        <w:t xml:space="preserve"> </w:t>
      </w:r>
      <w:r>
        <w:t xml:space="preserve">sprawie  </w:t>
      </w:r>
      <w:r>
        <w:rPr>
          <w:spacing w:val="45"/>
        </w:rPr>
        <w:t xml:space="preserve"> </w:t>
      </w:r>
      <w:r>
        <w:t xml:space="preserve">ochrony  </w:t>
      </w:r>
      <w:r>
        <w:rPr>
          <w:spacing w:val="41"/>
        </w:rPr>
        <w:t xml:space="preserve"> </w:t>
      </w:r>
      <w:r>
        <w:t xml:space="preserve">osób  </w:t>
      </w:r>
      <w:r>
        <w:rPr>
          <w:spacing w:val="46"/>
        </w:rPr>
        <w:t xml:space="preserve"> </w:t>
      </w:r>
      <w:r>
        <w:t xml:space="preserve">fizycznych   </w:t>
      </w:r>
      <w:r>
        <w:rPr>
          <w:spacing w:val="1"/>
        </w:rPr>
        <w:t xml:space="preserve"> </w:t>
      </w:r>
      <w:r>
        <w:t xml:space="preserve">w  </w:t>
      </w:r>
      <w:r>
        <w:rPr>
          <w:spacing w:val="45"/>
        </w:rPr>
        <w:t xml:space="preserve"> </w:t>
      </w:r>
      <w:r>
        <w:t xml:space="preserve">związku  </w:t>
      </w:r>
      <w:r>
        <w:rPr>
          <w:spacing w:val="4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 xml:space="preserve">przetwarzaniem  </w:t>
      </w:r>
      <w:r>
        <w:rPr>
          <w:spacing w:val="44"/>
        </w:rPr>
        <w:t xml:space="preserve"> </w:t>
      </w:r>
      <w:r>
        <w:t xml:space="preserve">danych  </w:t>
      </w:r>
      <w:r>
        <w:rPr>
          <w:spacing w:val="43"/>
        </w:rPr>
        <w:t xml:space="preserve"> </w:t>
      </w:r>
      <w:r>
        <w:t>osobowych</w:t>
      </w:r>
      <w:r>
        <w:rPr>
          <w:spacing w:val="-47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2"/>
        </w:rPr>
        <w:t xml:space="preserve"> </w:t>
      </w:r>
      <w:r>
        <w:t>swobodnego</w:t>
      </w:r>
      <w:r>
        <w:rPr>
          <w:spacing w:val="2"/>
        </w:rPr>
        <w:t xml:space="preserve"> </w:t>
      </w:r>
      <w:r>
        <w:t>przepływu takich</w:t>
      </w:r>
      <w:r>
        <w:rPr>
          <w:spacing w:val="1"/>
        </w:rPr>
        <w:t xml:space="preserve"> </w:t>
      </w:r>
      <w:r>
        <w:t>danych oraz</w:t>
      </w:r>
      <w:r>
        <w:rPr>
          <w:spacing w:val="2"/>
        </w:rPr>
        <w:t xml:space="preserve"> </w:t>
      </w:r>
      <w:r>
        <w:t>uchylenia</w:t>
      </w:r>
      <w:r>
        <w:rPr>
          <w:spacing w:val="2"/>
        </w:rPr>
        <w:t xml:space="preserve"> </w:t>
      </w:r>
      <w:r>
        <w:t>dyrektywy</w:t>
      </w:r>
      <w:r>
        <w:rPr>
          <w:spacing w:val="-2"/>
        </w:rPr>
        <w:t xml:space="preserve"> </w:t>
      </w:r>
      <w:r>
        <w:t>95/46/WE</w:t>
      </w:r>
      <w:r>
        <w:rPr>
          <w:spacing w:val="2"/>
        </w:rPr>
        <w:t xml:space="preserve"> </w:t>
      </w:r>
      <w:r>
        <w:t>(ogólne</w:t>
      </w:r>
      <w:r>
        <w:rPr>
          <w:spacing w:val="2"/>
        </w:rPr>
        <w:t xml:space="preserve"> </w:t>
      </w:r>
      <w:r>
        <w:t>rozporządzenie</w:t>
      </w:r>
      <w:r>
        <w:rPr>
          <w:spacing w:val="1"/>
        </w:rPr>
        <w:t xml:space="preserve"> </w:t>
      </w:r>
      <w:r>
        <w:t>o ochronie</w:t>
      </w:r>
      <w:r>
        <w:rPr>
          <w:spacing w:val="-1"/>
        </w:rPr>
        <w:t xml:space="preserve"> </w:t>
      </w:r>
      <w:r>
        <w:t>danych)</w:t>
      </w:r>
      <w:r>
        <w:rPr>
          <w:spacing w:val="-1"/>
        </w:rPr>
        <w:t xml:space="preserve"> </w:t>
      </w:r>
      <w:r>
        <w:t>(Dz. Urz.</w:t>
      </w:r>
      <w:r>
        <w:rPr>
          <w:spacing w:val="-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119 z 04.05.2016,</w:t>
      </w:r>
      <w:r>
        <w:rPr>
          <w:spacing w:val="-1"/>
        </w:rPr>
        <w:t xml:space="preserve"> </w:t>
      </w:r>
      <w:r>
        <w:t>str.</w:t>
      </w:r>
      <w:r>
        <w:rPr>
          <w:spacing w:val="-1"/>
        </w:rPr>
        <w:t xml:space="preserve"> </w:t>
      </w:r>
      <w:r>
        <w:t>1),</w:t>
      </w:r>
      <w:r>
        <w:rPr>
          <w:spacing w:val="-1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t>„RODO”,</w:t>
      </w:r>
      <w:r>
        <w:rPr>
          <w:spacing w:val="1"/>
        </w:rPr>
        <w:t xml:space="preserve"> </w:t>
      </w:r>
      <w:r>
        <w:t>informuję, że:</w:t>
      </w:r>
    </w:p>
    <w:p w14:paraId="654D0DCC" w14:textId="1951573B" w:rsidR="007B5622" w:rsidRPr="00460C53" w:rsidRDefault="007C7C06" w:rsidP="007C7C06">
      <w:pPr>
        <w:pStyle w:val="Akapitzlist"/>
        <w:numPr>
          <w:ilvl w:val="0"/>
          <w:numId w:val="1"/>
        </w:numPr>
        <w:tabs>
          <w:tab w:val="left" w:pos="399"/>
        </w:tabs>
        <w:ind w:right="119" w:hanging="284"/>
        <w:jc w:val="both"/>
        <w:rPr>
          <w:color w:val="548DD4" w:themeColor="text2" w:themeTint="99"/>
          <w:sz w:val="20"/>
          <w:u w:val="single"/>
        </w:rPr>
      </w:pPr>
      <w:r w:rsidRPr="007C7C06">
        <w:rPr>
          <w:sz w:val="20"/>
        </w:rPr>
        <w:t>Administratorem</w:t>
      </w:r>
      <w:r w:rsidRPr="007C7C06">
        <w:rPr>
          <w:spacing w:val="8"/>
          <w:sz w:val="20"/>
        </w:rPr>
        <w:t xml:space="preserve"> </w:t>
      </w:r>
      <w:r w:rsidRPr="007C7C06">
        <w:rPr>
          <w:sz w:val="20"/>
        </w:rPr>
        <w:t>Pani/Pana</w:t>
      </w:r>
      <w:r w:rsidRPr="007C7C06">
        <w:rPr>
          <w:spacing w:val="60"/>
          <w:sz w:val="20"/>
        </w:rPr>
        <w:t xml:space="preserve"> </w:t>
      </w:r>
      <w:r w:rsidRPr="007C7C06">
        <w:rPr>
          <w:sz w:val="20"/>
        </w:rPr>
        <w:t>danych</w:t>
      </w:r>
      <w:r w:rsidRPr="007C7C06">
        <w:rPr>
          <w:spacing w:val="59"/>
          <w:sz w:val="20"/>
        </w:rPr>
        <w:t xml:space="preserve"> </w:t>
      </w:r>
      <w:r w:rsidRPr="007C7C06">
        <w:rPr>
          <w:sz w:val="20"/>
        </w:rPr>
        <w:t>osobowych</w:t>
      </w:r>
      <w:r w:rsidRPr="007C7C06">
        <w:rPr>
          <w:spacing w:val="59"/>
          <w:sz w:val="20"/>
        </w:rPr>
        <w:t xml:space="preserve"> </w:t>
      </w:r>
      <w:r>
        <w:rPr>
          <w:spacing w:val="59"/>
          <w:sz w:val="20"/>
        </w:rPr>
        <w:t xml:space="preserve">jest </w:t>
      </w:r>
      <w:r>
        <w:rPr>
          <w:sz w:val="20"/>
          <w:szCs w:val="20"/>
        </w:rPr>
        <w:t>Szkoła</w:t>
      </w:r>
      <w:r w:rsidRPr="007C7C06">
        <w:rPr>
          <w:sz w:val="20"/>
          <w:szCs w:val="20"/>
        </w:rPr>
        <w:t xml:space="preserve">  Podstawow</w:t>
      </w:r>
      <w:r>
        <w:rPr>
          <w:sz w:val="20"/>
          <w:szCs w:val="20"/>
        </w:rPr>
        <w:t>a</w:t>
      </w:r>
      <w:r w:rsidRPr="007C7C06">
        <w:rPr>
          <w:spacing w:val="1"/>
          <w:sz w:val="20"/>
          <w:szCs w:val="20"/>
        </w:rPr>
        <w:t xml:space="preserve"> </w:t>
      </w:r>
      <w:r w:rsidRPr="007C7C06">
        <w:rPr>
          <w:sz w:val="20"/>
          <w:szCs w:val="20"/>
        </w:rPr>
        <w:t>im.</w:t>
      </w:r>
      <w:r w:rsidR="00460C53">
        <w:rPr>
          <w:spacing w:val="1"/>
          <w:sz w:val="20"/>
          <w:szCs w:val="20"/>
        </w:rPr>
        <w:t xml:space="preserve"> Romana Jabłońskiego w Łękawicy , Łękawica 19, 34-124 Klecza Górna</w:t>
      </w:r>
      <w:r w:rsidR="00251B6E">
        <w:rPr>
          <w:spacing w:val="1"/>
          <w:sz w:val="20"/>
          <w:szCs w:val="20"/>
        </w:rPr>
        <w:t xml:space="preserve">. </w:t>
      </w:r>
      <w:r w:rsidRPr="007C7C06">
        <w:rPr>
          <w:sz w:val="20"/>
        </w:rPr>
        <w:t>Administrator</w:t>
      </w:r>
      <w:r w:rsidRPr="007C7C06">
        <w:rPr>
          <w:spacing w:val="-5"/>
          <w:sz w:val="20"/>
        </w:rPr>
        <w:t xml:space="preserve"> </w:t>
      </w:r>
      <w:r w:rsidRPr="007C7C06">
        <w:rPr>
          <w:sz w:val="20"/>
        </w:rPr>
        <w:t>wyznaczył</w:t>
      </w:r>
      <w:r w:rsidRPr="007C7C06">
        <w:rPr>
          <w:spacing w:val="-8"/>
          <w:sz w:val="20"/>
        </w:rPr>
        <w:t xml:space="preserve"> </w:t>
      </w:r>
      <w:r w:rsidRPr="007C7C06">
        <w:rPr>
          <w:sz w:val="20"/>
        </w:rPr>
        <w:t>Inspektora</w:t>
      </w:r>
      <w:r w:rsidRPr="007C7C06">
        <w:rPr>
          <w:spacing w:val="-7"/>
          <w:sz w:val="20"/>
        </w:rPr>
        <w:t xml:space="preserve"> </w:t>
      </w:r>
      <w:r w:rsidRPr="007C7C06">
        <w:rPr>
          <w:sz w:val="20"/>
        </w:rPr>
        <w:t>Ochrony</w:t>
      </w:r>
      <w:r w:rsidRPr="007C7C06">
        <w:rPr>
          <w:spacing w:val="-9"/>
          <w:sz w:val="20"/>
        </w:rPr>
        <w:t xml:space="preserve"> </w:t>
      </w:r>
      <w:r w:rsidRPr="007C7C06">
        <w:rPr>
          <w:sz w:val="20"/>
        </w:rPr>
        <w:t>Danych,</w:t>
      </w:r>
      <w:r w:rsidRPr="007C7C06">
        <w:rPr>
          <w:spacing w:val="-7"/>
          <w:sz w:val="20"/>
        </w:rPr>
        <w:t xml:space="preserve"> </w:t>
      </w:r>
      <w:r w:rsidRPr="007C7C06">
        <w:rPr>
          <w:sz w:val="20"/>
        </w:rPr>
        <w:t>z</w:t>
      </w:r>
      <w:r w:rsidRPr="007C7C06">
        <w:rPr>
          <w:spacing w:val="-5"/>
          <w:sz w:val="20"/>
        </w:rPr>
        <w:t xml:space="preserve"> </w:t>
      </w:r>
      <w:r w:rsidRPr="007C7C06">
        <w:rPr>
          <w:sz w:val="20"/>
        </w:rPr>
        <w:t>którym</w:t>
      </w:r>
      <w:r w:rsidRPr="007C7C06">
        <w:rPr>
          <w:spacing w:val="-7"/>
          <w:sz w:val="20"/>
        </w:rPr>
        <w:t xml:space="preserve"> </w:t>
      </w:r>
      <w:r w:rsidRPr="007C7C06">
        <w:rPr>
          <w:sz w:val="20"/>
        </w:rPr>
        <w:t>można</w:t>
      </w:r>
      <w:r w:rsidRPr="007C7C06">
        <w:rPr>
          <w:spacing w:val="-7"/>
          <w:sz w:val="20"/>
        </w:rPr>
        <w:t xml:space="preserve"> </w:t>
      </w:r>
      <w:r w:rsidRPr="007C7C06">
        <w:rPr>
          <w:sz w:val="20"/>
        </w:rPr>
        <w:t>skontaktować</w:t>
      </w:r>
      <w:r w:rsidRPr="007C7C06">
        <w:rPr>
          <w:spacing w:val="-5"/>
          <w:sz w:val="20"/>
        </w:rPr>
        <w:t xml:space="preserve"> </w:t>
      </w:r>
      <w:r w:rsidRPr="007C7C06">
        <w:rPr>
          <w:sz w:val="20"/>
        </w:rPr>
        <w:t>się</w:t>
      </w:r>
      <w:r w:rsidRPr="007C7C06">
        <w:rPr>
          <w:spacing w:val="-6"/>
          <w:sz w:val="20"/>
        </w:rPr>
        <w:t xml:space="preserve"> </w:t>
      </w:r>
      <w:r w:rsidRPr="007C7C06">
        <w:rPr>
          <w:sz w:val="20"/>
        </w:rPr>
        <w:t>poprzez</w:t>
      </w:r>
      <w:r w:rsidRPr="007C7C06">
        <w:rPr>
          <w:spacing w:val="-7"/>
          <w:sz w:val="20"/>
        </w:rPr>
        <w:t xml:space="preserve"> </w:t>
      </w:r>
      <w:r w:rsidRPr="007C7C06">
        <w:rPr>
          <w:sz w:val="20"/>
        </w:rPr>
        <w:t>adres</w:t>
      </w:r>
      <w:r w:rsidRPr="007C7C06">
        <w:rPr>
          <w:spacing w:val="-8"/>
          <w:sz w:val="20"/>
        </w:rPr>
        <w:t xml:space="preserve"> </w:t>
      </w:r>
      <w:r w:rsidRPr="007C7C06">
        <w:rPr>
          <w:sz w:val="20"/>
        </w:rPr>
        <w:t>poczty</w:t>
      </w:r>
      <w:r w:rsidRPr="007C7C06">
        <w:rPr>
          <w:spacing w:val="-48"/>
          <w:sz w:val="20"/>
        </w:rPr>
        <w:t xml:space="preserve"> </w:t>
      </w:r>
      <w:r w:rsidRPr="007C7C06">
        <w:rPr>
          <w:sz w:val="20"/>
        </w:rPr>
        <w:t>elektronicznej</w:t>
      </w:r>
      <w:r w:rsidR="00460C53">
        <w:rPr>
          <w:sz w:val="20"/>
        </w:rPr>
        <w:t xml:space="preserve"> </w:t>
      </w:r>
      <w:r w:rsidR="00460C53" w:rsidRPr="00460C53">
        <w:rPr>
          <w:color w:val="548DD4" w:themeColor="text2" w:themeTint="99"/>
          <w:sz w:val="20"/>
          <w:u w:val="single"/>
        </w:rPr>
        <w:t>sekretariat@splekawica.pl</w:t>
      </w:r>
    </w:p>
    <w:p w14:paraId="58174936" w14:textId="77777777" w:rsidR="00251B6E" w:rsidRPr="00251B6E" w:rsidRDefault="007C7C06" w:rsidP="00B457D7">
      <w:pPr>
        <w:pStyle w:val="Akapitzlist"/>
        <w:numPr>
          <w:ilvl w:val="0"/>
          <w:numId w:val="1"/>
        </w:numPr>
        <w:tabs>
          <w:tab w:val="left" w:pos="376"/>
        </w:tabs>
        <w:spacing w:before="1"/>
        <w:ind w:right="117" w:hanging="284"/>
        <w:jc w:val="both"/>
        <w:rPr>
          <w:sz w:val="20"/>
        </w:rPr>
      </w:pPr>
      <w:r w:rsidRPr="00251B6E">
        <w:rPr>
          <w:sz w:val="20"/>
        </w:rPr>
        <w:t>Pani/Pana</w:t>
      </w:r>
      <w:r w:rsidRPr="00251B6E">
        <w:rPr>
          <w:spacing w:val="40"/>
          <w:sz w:val="20"/>
        </w:rPr>
        <w:t xml:space="preserve"> </w:t>
      </w:r>
      <w:r w:rsidRPr="00251B6E">
        <w:rPr>
          <w:sz w:val="20"/>
        </w:rPr>
        <w:t>dane</w:t>
      </w:r>
      <w:r w:rsidRPr="00251B6E">
        <w:rPr>
          <w:spacing w:val="41"/>
          <w:sz w:val="20"/>
        </w:rPr>
        <w:t xml:space="preserve"> </w:t>
      </w:r>
      <w:r w:rsidRPr="00251B6E">
        <w:rPr>
          <w:sz w:val="20"/>
        </w:rPr>
        <w:t>osobowe</w:t>
      </w:r>
      <w:r w:rsidRPr="00251B6E">
        <w:rPr>
          <w:spacing w:val="41"/>
          <w:sz w:val="20"/>
        </w:rPr>
        <w:t xml:space="preserve"> </w:t>
      </w:r>
      <w:r w:rsidRPr="00251B6E">
        <w:rPr>
          <w:sz w:val="20"/>
        </w:rPr>
        <w:t>przetwarzane</w:t>
      </w:r>
      <w:r w:rsidRPr="00251B6E">
        <w:rPr>
          <w:spacing w:val="41"/>
          <w:sz w:val="20"/>
        </w:rPr>
        <w:t xml:space="preserve"> </w:t>
      </w:r>
      <w:r w:rsidRPr="00251B6E">
        <w:rPr>
          <w:sz w:val="20"/>
        </w:rPr>
        <w:t>będą</w:t>
      </w:r>
      <w:r w:rsidRPr="00251B6E">
        <w:rPr>
          <w:spacing w:val="40"/>
          <w:sz w:val="20"/>
        </w:rPr>
        <w:t xml:space="preserve"> </w:t>
      </w:r>
      <w:r w:rsidRPr="00251B6E">
        <w:rPr>
          <w:sz w:val="20"/>
        </w:rPr>
        <w:t>na</w:t>
      </w:r>
      <w:r w:rsidRPr="00251B6E">
        <w:rPr>
          <w:spacing w:val="41"/>
          <w:sz w:val="20"/>
        </w:rPr>
        <w:t xml:space="preserve"> </w:t>
      </w:r>
      <w:r w:rsidRPr="00251B6E">
        <w:rPr>
          <w:sz w:val="20"/>
        </w:rPr>
        <w:t>podstawie</w:t>
      </w:r>
      <w:r w:rsidRPr="00251B6E">
        <w:rPr>
          <w:spacing w:val="41"/>
          <w:sz w:val="20"/>
        </w:rPr>
        <w:t xml:space="preserve"> </w:t>
      </w:r>
      <w:r w:rsidRPr="00251B6E">
        <w:rPr>
          <w:sz w:val="20"/>
        </w:rPr>
        <w:t>art.</w:t>
      </w:r>
      <w:r w:rsidRPr="00251B6E">
        <w:rPr>
          <w:spacing w:val="41"/>
          <w:sz w:val="20"/>
        </w:rPr>
        <w:t xml:space="preserve"> </w:t>
      </w:r>
      <w:r w:rsidRPr="00251B6E">
        <w:rPr>
          <w:sz w:val="20"/>
        </w:rPr>
        <w:t>6</w:t>
      </w:r>
      <w:r w:rsidRPr="00251B6E">
        <w:rPr>
          <w:spacing w:val="42"/>
          <w:sz w:val="20"/>
        </w:rPr>
        <w:t xml:space="preserve"> </w:t>
      </w:r>
      <w:r w:rsidRPr="00251B6E">
        <w:rPr>
          <w:sz w:val="20"/>
        </w:rPr>
        <w:t>ust.</w:t>
      </w:r>
      <w:r w:rsidRPr="00251B6E">
        <w:rPr>
          <w:spacing w:val="40"/>
          <w:sz w:val="20"/>
        </w:rPr>
        <w:t xml:space="preserve"> </w:t>
      </w:r>
      <w:r w:rsidRPr="00251B6E">
        <w:rPr>
          <w:sz w:val="20"/>
        </w:rPr>
        <w:t>1</w:t>
      </w:r>
      <w:r w:rsidRPr="00251B6E">
        <w:rPr>
          <w:spacing w:val="42"/>
          <w:sz w:val="20"/>
        </w:rPr>
        <w:t xml:space="preserve"> </w:t>
      </w:r>
      <w:r w:rsidRPr="00251B6E">
        <w:rPr>
          <w:sz w:val="20"/>
        </w:rPr>
        <w:t>lit.</w:t>
      </w:r>
      <w:r w:rsidRPr="00251B6E">
        <w:rPr>
          <w:spacing w:val="41"/>
          <w:sz w:val="20"/>
        </w:rPr>
        <w:t xml:space="preserve"> </w:t>
      </w:r>
      <w:r w:rsidRPr="00251B6E">
        <w:rPr>
          <w:sz w:val="20"/>
        </w:rPr>
        <w:t>c</w:t>
      </w:r>
      <w:r w:rsidRPr="00251B6E">
        <w:rPr>
          <w:spacing w:val="48"/>
          <w:sz w:val="20"/>
        </w:rPr>
        <w:t xml:space="preserve"> </w:t>
      </w:r>
      <w:r w:rsidRPr="00251B6E">
        <w:rPr>
          <w:sz w:val="20"/>
        </w:rPr>
        <w:t>RODO</w:t>
      </w:r>
      <w:r w:rsidRPr="00251B6E">
        <w:rPr>
          <w:spacing w:val="41"/>
          <w:sz w:val="20"/>
        </w:rPr>
        <w:t xml:space="preserve"> </w:t>
      </w:r>
      <w:r w:rsidRPr="00251B6E">
        <w:rPr>
          <w:b/>
          <w:i/>
          <w:sz w:val="20"/>
        </w:rPr>
        <w:t>w</w:t>
      </w:r>
      <w:r w:rsidRPr="00251B6E">
        <w:rPr>
          <w:b/>
          <w:i/>
          <w:spacing w:val="40"/>
          <w:sz w:val="20"/>
        </w:rPr>
        <w:t xml:space="preserve"> </w:t>
      </w:r>
      <w:r w:rsidRPr="00251B6E">
        <w:rPr>
          <w:b/>
          <w:i/>
          <w:sz w:val="20"/>
        </w:rPr>
        <w:t>celu</w:t>
      </w:r>
      <w:r w:rsidRPr="00251B6E">
        <w:rPr>
          <w:b/>
          <w:i/>
          <w:spacing w:val="40"/>
          <w:sz w:val="20"/>
        </w:rPr>
        <w:t xml:space="preserve"> </w:t>
      </w:r>
      <w:r w:rsidRPr="00251B6E">
        <w:rPr>
          <w:b/>
          <w:i/>
          <w:sz w:val="20"/>
        </w:rPr>
        <w:t>związanym</w:t>
      </w:r>
      <w:r w:rsidRPr="00251B6E">
        <w:rPr>
          <w:b/>
          <w:i/>
          <w:spacing w:val="-48"/>
          <w:sz w:val="20"/>
        </w:rPr>
        <w:t xml:space="preserve"> </w:t>
      </w:r>
      <w:r w:rsidRPr="00251B6E">
        <w:rPr>
          <w:b/>
          <w:i/>
          <w:sz w:val="20"/>
        </w:rPr>
        <w:t>z</w:t>
      </w:r>
      <w:r w:rsidRPr="00251B6E">
        <w:rPr>
          <w:b/>
          <w:i/>
          <w:spacing w:val="-2"/>
          <w:sz w:val="20"/>
        </w:rPr>
        <w:t xml:space="preserve"> </w:t>
      </w:r>
      <w:r w:rsidRPr="00251B6E">
        <w:rPr>
          <w:b/>
          <w:i/>
          <w:sz w:val="20"/>
        </w:rPr>
        <w:t>niniejszym</w:t>
      </w:r>
      <w:r w:rsidRPr="00251B6E">
        <w:rPr>
          <w:b/>
          <w:i/>
          <w:spacing w:val="3"/>
          <w:sz w:val="20"/>
        </w:rPr>
        <w:t xml:space="preserve"> </w:t>
      </w:r>
      <w:r w:rsidRPr="00251B6E">
        <w:rPr>
          <w:b/>
          <w:i/>
          <w:sz w:val="20"/>
        </w:rPr>
        <w:t>postępowaniem</w:t>
      </w:r>
    </w:p>
    <w:p w14:paraId="1060915C" w14:textId="77777777" w:rsidR="007B5622" w:rsidRPr="00251B6E" w:rsidRDefault="007C7C06" w:rsidP="00B457D7">
      <w:pPr>
        <w:pStyle w:val="Akapitzlist"/>
        <w:numPr>
          <w:ilvl w:val="0"/>
          <w:numId w:val="1"/>
        </w:numPr>
        <w:tabs>
          <w:tab w:val="left" w:pos="376"/>
        </w:tabs>
        <w:spacing w:before="1"/>
        <w:ind w:right="117" w:hanging="284"/>
        <w:jc w:val="both"/>
        <w:rPr>
          <w:sz w:val="20"/>
        </w:rPr>
      </w:pPr>
      <w:r w:rsidRPr="00251B6E">
        <w:rPr>
          <w:sz w:val="20"/>
        </w:rPr>
        <w:t>Odbiorcami</w:t>
      </w:r>
      <w:r w:rsidRPr="00251B6E">
        <w:rPr>
          <w:spacing w:val="1"/>
          <w:sz w:val="20"/>
        </w:rPr>
        <w:t xml:space="preserve"> </w:t>
      </w:r>
      <w:r w:rsidRPr="00251B6E">
        <w:rPr>
          <w:sz w:val="20"/>
        </w:rPr>
        <w:t>Pani/Pana</w:t>
      </w:r>
      <w:r w:rsidRPr="00251B6E">
        <w:rPr>
          <w:spacing w:val="1"/>
          <w:sz w:val="20"/>
        </w:rPr>
        <w:t xml:space="preserve"> </w:t>
      </w:r>
      <w:r w:rsidRPr="00251B6E">
        <w:rPr>
          <w:sz w:val="20"/>
        </w:rPr>
        <w:t>danych</w:t>
      </w:r>
      <w:r w:rsidRPr="00251B6E">
        <w:rPr>
          <w:spacing w:val="1"/>
          <w:sz w:val="20"/>
        </w:rPr>
        <w:t xml:space="preserve"> </w:t>
      </w:r>
      <w:r w:rsidRPr="00251B6E">
        <w:rPr>
          <w:sz w:val="20"/>
        </w:rPr>
        <w:t>osobowych</w:t>
      </w:r>
      <w:r w:rsidRPr="00251B6E">
        <w:rPr>
          <w:spacing w:val="1"/>
          <w:sz w:val="20"/>
        </w:rPr>
        <w:t xml:space="preserve"> </w:t>
      </w:r>
      <w:r w:rsidRPr="00251B6E">
        <w:rPr>
          <w:sz w:val="20"/>
        </w:rPr>
        <w:t>będą</w:t>
      </w:r>
      <w:r w:rsidRPr="00251B6E">
        <w:rPr>
          <w:spacing w:val="1"/>
          <w:sz w:val="20"/>
        </w:rPr>
        <w:t xml:space="preserve"> </w:t>
      </w:r>
      <w:r w:rsidRPr="00251B6E">
        <w:rPr>
          <w:sz w:val="20"/>
        </w:rPr>
        <w:t>osoby</w:t>
      </w:r>
      <w:r w:rsidRPr="00251B6E">
        <w:rPr>
          <w:spacing w:val="1"/>
          <w:sz w:val="20"/>
        </w:rPr>
        <w:t xml:space="preserve"> </w:t>
      </w:r>
      <w:r w:rsidRPr="00251B6E">
        <w:rPr>
          <w:sz w:val="20"/>
        </w:rPr>
        <w:t>lub</w:t>
      </w:r>
      <w:r w:rsidRPr="00251B6E">
        <w:rPr>
          <w:spacing w:val="1"/>
          <w:sz w:val="20"/>
        </w:rPr>
        <w:t xml:space="preserve"> </w:t>
      </w:r>
      <w:r w:rsidRPr="00251B6E">
        <w:rPr>
          <w:sz w:val="20"/>
        </w:rPr>
        <w:t>podmioty,</w:t>
      </w:r>
      <w:r w:rsidRPr="00251B6E">
        <w:rPr>
          <w:spacing w:val="1"/>
          <w:sz w:val="20"/>
        </w:rPr>
        <w:t xml:space="preserve"> </w:t>
      </w:r>
      <w:r w:rsidRPr="00251B6E">
        <w:rPr>
          <w:sz w:val="20"/>
        </w:rPr>
        <w:t>którym</w:t>
      </w:r>
      <w:r w:rsidRPr="00251B6E">
        <w:rPr>
          <w:spacing w:val="1"/>
          <w:sz w:val="20"/>
        </w:rPr>
        <w:t xml:space="preserve"> </w:t>
      </w:r>
      <w:r w:rsidRPr="00251B6E">
        <w:rPr>
          <w:sz w:val="20"/>
        </w:rPr>
        <w:t>udostępniona</w:t>
      </w:r>
      <w:r w:rsidRPr="00251B6E">
        <w:rPr>
          <w:spacing w:val="1"/>
          <w:sz w:val="20"/>
        </w:rPr>
        <w:t xml:space="preserve"> </w:t>
      </w:r>
      <w:r w:rsidRPr="00251B6E">
        <w:rPr>
          <w:sz w:val="20"/>
        </w:rPr>
        <w:t>zostanie</w:t>
      </w:r>
      <w:r w:rsidRPr="00251B6E">
        <w:rPr>
          <w:spacing w:val="1"/>
          <w:sz w:val="20"/>
        </w:rPr>
        <w:t xml:space="preserve"> </w:t>
      </w:r>
      <w:r w:rsidRPr="00251B6E">
        <w:rPr>
          <w:sz w:val="20"/>
        </w:rPr>
        <w:t>dokumentacja</w:t>
      </w:r>
      <w:r w:rsidRPr="00251B6E">
        <w:rPr>
          <w:spacing w:val="-1"/>
          <w:sz w:val="20"/>
        </w:rPr>
        <w:t xml:space="preserve"> </w:t>
      </w:r>
      <w:r w:rsidRPr="00251B6E">
        <w:rPr>
          <w:sz w:val="20"/>
        </w:rPr>
        <w:t>postępowania;</w:t>
      </w:r>
    </w:p>
    <w:p w14:paraId="63B529BF" w14:textId="77777777" w:rsidR="007B5622" w:rsidRDefault="007C7C06">
      <w:pPr>
        <w:pStyle w:val="Akapitzlist"/>
        <w:numPr>
          <w:ilvl w:val="0"/>
          <w:numId w:val="1"/>
        </w:numPr>
        <w:tabs>
          <w:tab w:val="left" w:pos="399"/>
        </w:tabs>
        <w:ind w:right="120" w:hanging="284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13"/>
          <w:sz w:val="20"/>
        </w:rPr>
        <w:t xml:space="preserve"> </w:t>
      </w:r>
      <w:r>
        <w:rPr>
          <w:sz w:val="20"/>
        </w:rPr>
        <w:t>dane</w:t>
      </w:r>
      <w:r>
        <w:rPr>
          <w:spacing w:val="62"/>
          <w:sz w:val="20"/>
        </w:rPr>
        <w:t xml:space="preserve"> </w:t>
      </w:r>
      <w:r>
        <w:rPr>
          <w:sz w:val="20"/>
        </w:rPr>
        <w:t>osobowe</w:t>
      </w:r>
      <w:r>
        <w:rPr>
          <w:spacing w:val="63"/>
          <w:sz w:val="20"/>
        </w:rPr>
        <w:t xml:space="preserve"> </w:t>
      </w:r>
      <w:r>
        <w:rPr>
          <w:sz w:val="20"/>
        </w:rPr>
        <w:t>będą</w:t>
      </w:r>
      <w:r>
        <w:rPr>
          <w:spacing w:val="63"/>
          <w:sz w:val="20"/>
        </w:rPr>
        <w:t xml:space="preserve"> </w:t>
      </w:r>
      <w:r>
        <w:rPr>
          <w:sz w:val="20"/>
        </w:rPr>
        <w:t>przechowywane,</w:t>
      </w:r>
      <w:r>
        <w:rPr>
          <w:spacing w:val="62"/>
          <w:sz w:val="20"/>
        </w:rPr>
        <w:t xml:space="preserve"> </w:t>
      </w:r>
      <w:r>
        <w:rPr>
          <w:sz w:val="20"/>
        </w:rPr>
        <w:t>przez</w:t>
      </w:r>
      <w:r>
        <w:rPr>
          <w:spacing w:val="62"/>
          <w:sz w:val="20"/>
        </w:rPr>
        <w:t xml:space="preserve"> </w:t>
      </w:r>
      <w:r>
        <w:rPr>
          <w:sz w:val="20"/>
        </w:rPr>
        <w:t>okres</w:t>
      </w:r>
      <w:r>
        <w:rPr>
          <w:spacing w:val="61"/>
          <w:sz w:val="20"/>
        </w:rPr>
        <w:t xml:space="preserve"> </w:t>
      </w:r>
      <w:r>
        <w:rPr>
          <w:sz w:val="20"/>
        </w:rPr>
        <w:t>4</w:t>
      </w:r>
      <w:r>
        <w:rPr>
          <w:spacing w:val="62"/>
          <w:sz w:val="20"/>
        </w:rPr>
        <w:t xml:space="preserve"> </w:t>
      </w:r>
      <w:r>
        <w:rPr>
          <w:sz w:val="20"/>
        </w:rPr>
        <w:t>lat</w:t>
      </w:r>
      <w:r>
        <w:rPr>
          <w:spacing w:val="62"/>
          <w:sz w:val="20"/>
        </w:rPr>
        <w:t xml:space="preserve"> </w:t>
      </w:r>
      <w:r>
        <w:rPr>
          <w:sz w:val="20"/>
        </w:rPr>
        <w:t>od</w:t>
      </w:r>
      <w:r>
        <w:rPr>
          <w:spacing w:val="62"/>
          <w:sz w:val="20"/>
        </w:rPr>
        <w:t xml:space="preserve"> </w:t>
      </w:r>
      <w:r>
        <w:rPr>
          <w:sz w:val="20"/>
        </w:rPr>
        <w:t>dnia</w:t>
      </w:r>
      <w:r>
        <w:rPr>
          <w:spacing w:val="62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62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4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udzielenie</w:t>
      </w:r>
      <w:r>
        <w:rPr>
          <w:spacing w:val="-7"/>
          <w:sz w:val="20"/>
        </w:rPr>
        <w:t xml:space="preserve"> </w:t>
      </w:r>
      <w:r>
        <w:rPr>
          <w:sz w:val="20"/>
        </w:rPr>
        <w:t>zamówienia,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jeżeli</w:t>
      </w:r>
      <w:r>
        <w:rPr>
          <w:spacing w:val="-9"/>
          <w:sz w:val="20"/>
        </w:rPr>
        <w:t xml:space="preserve"> </w:t>
      </w:r>
      <w:r>
        <w:rPr>
          <w:sz w:val="20"/>
        </w:rPr>
        <w:t>czas</w:t>
      </w:r>
      <w:r>
        <w:rPr>
          <w:spacing w:val="-10"/>
          <w:sz w:val="20"/>
        </w:rPr>
        <w:t xml:space="preserve"> </w:t>
      </w:r>
      <w:r>
        <w:rPr>
          <w:sz w:val="20"/>
        </w:rPr>
        <w:t>trwania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-10"/>
          <w:sz w:val="20"/>
        </w:rPr>
        <w:t xml:space="preserve"> </w:t>
      </w:r>
      <w:r>
        <w:rPr>
          <w:sz w:val="20"/>
        </w:rPr>
        <w:t>przekracza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lata,</w:t>
      </w:r>
      <w:r>
        <w:rPr>
          <w:spacing w:val="-8"/>
          <w:sz w:val="20"/>
        </w:rPr>
        <w:t xml:space="preserve"> </w:t>
      </w:r>
      <w:r>
        <w:rPr>
          <w:sz w:val="20"/>
        </w:rPr>
        <w:t>okres</w:t>
      </w:r>
      <w:r>
        <w:rPr>
          <w:spacing w:val="-10"/>
          <w:sz w:val="20"/>
        </w:rPr>
        <w:t xml:space="preserve"> </w:t>
      </w:r>
      <w:r>
        <w:rPr>
          <w:sz w:val="20"/>
        </w:rPr>
        <w:t>przechowywania</w:t>
      </w:r>
      <w:r>
        <w:rPr>
          <w:spacing w:val="-9"/>
          <w:sz w:val="20"/>
        </w:rPr>
        <w:t xml:space="preserve"> </w:t>
      </w:r>
      <w:r>
        <w:rPr>
          <w:sz w:val="20"/>
        </w:rPr>
        <w:t>obejmuje</w:t>
      </w:r>
      <w:r>
        <w:rPr>
          <w:spacing w:val="-9"/>
          <w:sz w:val="20"/>
        </w:rPr>
        <w:t xml:space="preserve"> </w:t>
      </w:r>
      <w:r>
        <w:rPr>
          <w:sz w:val="20"/>
        </w:rPr>
        <w:t>cały</w:t>
      </w:r>
      <w:r>
        <w:rPr>
          <w:spacing w:val="-47"/>
          <w:sz w:val="20"/>
        </w:rPr>
        <w:t xml:space="preserve"> </w:t>
      </w:r>
      <w:r>
        <w:rPr>
          <w:sz w:val="20"/>
        </w:rPr>
        <w:t>czas</w:t>
      </w:r>
      <w:r>
        <w:rPr>
          <w:spacing w:val="-2"/>
          <w:sz w:val="20"/>
        </w:rPr>
        <w:t xml:space="preserve"> </w:t>
      </w:r>
      <w:r>
        <w:rPr>
          <w:sz w:val="20"/>
        </w:rPr>
        <w:t>trwania</w:t>
      </w:r>
      <w:r>
        <w:rPr>
          <w:spacing w:val="2"/>
          <w:sz w:val="20"/>
        </w:rPr>
        <w:t xml:space="preserve"> </w:t>
      </w:r>
      <w:r>
        <w:rPr>
          <w:sz w:val="20"/>
        </w:rPr>
        <w:t>umowy;</w:t>
      </w:r>
    </w:p>
    <w:p w14:paraId="380F6E7C" w14:textId="77777777" w:rsidR="007B5622" w:rsidRDefault="007C7C06">
      <w:pPr>
        <w:pStyle w:val="Akapitzlist"/>
        <w:numPr>
          <w:ilvl w:val="0"/>
          <w:numId w:val="1"/>
        </w:numPr>
        <w:tabs>
          <w:tab w:val="left" w:pos="330"/>
        </w:tabs>
        <w:spacing w:before="1"/>
        <w:ind w:right="121" w:hanging="284"/>
        <w:jc w:val="both"/>
        <w:rPr>
          <w:sz w:val="20"/>
        </w:rPr>
      </w:pPr>
      <w:r>
        <w:rPr>
          <w:sz w:val="20"/>
        </w:rPr>
        <w:t>Obowiązek</w:t>
      </w:r>
      <w:r>
        <w:rPr>
          <w:spacing w:val="-9"/>
          <w:sz w:val="20"/>
        </w:rPr>
        <w:t xml:space="preserve"> </w:t>
      </w:r>
      <w:r>
        <w:rPr>
          <w:sz w:val="20"/>
        </w:rPr>
        <w:t>podania</w:t>
      </w:r>
      <w:r>
        <w:rPr>
          <w:spacing w:val="-7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Panią/Pana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9"/>
          <w:sz w:val="20"/>
        </w:rPr>
        <w:t xml:space="preserve"> </w:t>
      </w:r>
      <w:r>
        <w:rPr>
          <w:sz w:val="20"/>
        </w:rPr>
        <w:t>osobowych</w:t>
      </w:r>
      <w:r>
        <w:rPr>
          <w:spacing w:val="-6"/>
          <w:sz w:val="20"/>
        </w:rPr>
        <w:t xml:space="preserve"> </w:t>
      </w:r>
      <w:r>
        <w:rPr>
          <w:sz w:val="20"/>
        </w:rPr>
        <w:t>bezpośrednio</w:t>
      </w:r>
      <w:r>
        <w:rPr>
          <w:spacing w:val="-7"/>
          <w:sz w:val="20"/>
        </w:rPr>
        <w:t xml:space="preserve"> </w:t>
      </w:r>
      <w:r>
        <w:rPr>
          <w:sz w:val="20"/>
        </w:rPr>
        <w:t>Pani/Pana</w:t>
      </w:r>
      <w:r>
        <w:rPr>
          <w:spacing w:val="-6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-6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wymogiem</w:t>
      </w:r>
      <w:r>
        <w:rPr>
          <w:spacing w:val="-48"/>
          <w:sz w:val="20"/>
        </w:rPr>
        <w:t xml:space="preserve"> </w:t>
      </w:r>
      <w:r>
        <w:rPr>
          <w:sz w:val="20"/>
        </w:rPr>
        <w:t>związanym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udziałem w</w:t>
      </w:r>
      <w:r>
        <w:rPr>
          <w:spacing w:val="-5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1"/>
          <w:sz w:val="20"/>
        </w:rPr>
        <w:t xml:space="preserve"> </w:t>
      </w:r>
      <w:r>
        <w:rPr>
          <w:sz w:val="20"/>
        </w:rPr>
        <w:t>o udzielenie zamówienia publicznego;</w:t>
      </w:r>
    </w:p>
    <w:p w14:paraId="430E6CAE" w14:textId="77777777" w:rsidR="007B5622" w:rsidRDefault="007C7C06">
      <w:pPr>
        <w:pStyle w:val="Akapitzlist"/>
        <w:numPr>
          <w:ilvl w:val="0"/>
          <w:numId w:val="1"/>
        </w:numPr>
        <w:tabs>
          <w:tab w:val="left" w:pos="342"/>
        </w:tabs>
        <w:ind w:right="119" w:hanging="284"/>
        <w:jc w:val="both"/>
        <w:rPr>
          <w:sz w:val="20"/>
        </w:rPr>
      </w:pPr>
      <w:r>
        <w:rPr>
          <w:sz w:val="20"/>
        </w:rPr>
        <w:t>W odniesieniu do Pani/Pana danych osobowych decyzje nie będą podejmowane w sposób zautomatyzowany,</w:t>
      </w:r>
      <w:r>
        <w:rPr>
          <w:spacing w:val="1"/>
          <w:sz w:val="20"/>
        </w:rPr>
        <w:t xml:space="preserve"> </w:t>
      </w:r>
      <w:r>
        <w:rPr>
          <w:sz w:val="20"/>
        </w:rPr>
        <w:t>stosowanie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 22</w:t>
      </w:r>
      <w:r>
        <w:rPr>
          <w:spacing w:val="1"/>
          <w:sz w:val="20"/>
        </w:rPr>
        <w:t xml:space="preserve"> </w:t>
      </w:r>
      <w:r>
        <w:rPr>
          <w:sz w:val="20"/>
        </w:rPr>
        <w:t>RODO;</w:t>
      </w:r>
    </w:p>
    <w:p w14:paraId="1B6C1CB0" w14:textId="77777777" w:rsidR="007B5622" w:rsidRDefault="007C7C06">
      <w:pPr>
        <w:pStyle w:val="Akapitzlist"/>
        <w:numPr>
          <w:ilvl w:val="1"/>
          <w:numId w:val="1"/>
        </w:numPr>
        <w:tabs>
          <w:tab w:val="left" w:pos="606"/>
        </w:tabs>
        <w:ind w:hanging="207"/>
        <w:jc w:val="both"/>
        <w:rPr>
          <w:sz w:val="20"/>
        </w:rPr>
      </w:pPr>
      <w:r>
        <w:rPr>
          <w:sz w:val="20"/>
        </w:rPr>
        <w:t>posiada</w:t>
      </w:r>
      <w:r>
        <w:rPr>
          <w:spacing w:val="-4"/>
          <w:sz w:val="20"/>
        </w:rPr>
        <w:t xml:space="preserve"> </w:t>
      </w:r>
      <w:r>
        <w:rPr>
          <w:sz w:val="20"/>
        </w:rPr>
        <w:t>Pani/Pan:</w:t>
      </w:r>
    </w:p>
    <w:p w14:paraId="1D955EBC" w14:textId="77777777" w:rsidR="007B5622" w:rsidRDefault="007C7C06">
      <w:pPr>
        <w:pStyle w:val="Tekstpodstawowy"/>
        <w:ind w:left="682"/>
      </w:pPr>
      <w:r>
        <w:t>−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RODO prawo</w:t>
      </w:r>
      <w:r>
        <w:rPr>
          <w:spacing w:val="-1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Pani/Pana</w:t>
      </w:r>
      <w:r>
        <w:rPr>
          <w:spacing w:val="-2"/>
        </w:rPr>
        <w:t xml:space="preserve"> </w:t>
      </w:r>
      <w:r>
        <w:t>dotyczących;</w:t>
      </w:r>
    </w:p>
    <w:p w14:paraId="06602120" w14:textId="77777777" w:rsidR="007B5622" w:rsidRDefault="007C7C06">
      <w:pPr>
        <w:pStyle w:val="Tekstpodstawowy"/>
        <w:spacing w:line="229" w:lineRule="exact"/>
        <w:ind w:left="682"/>
      </w:pPr>
      <w:r>
        <w:t>−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RODO</w:t>
      </w:r>
      <w:r>
        <w:rPr>
          <w:spacing w:val="1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sprostowania</w:t>
      </w:r>
      <w:r>
        <w:rPr>
          <w:spacing w:val="-3"/>
        </w:rPr>
        <w:t xml:space="preserve"> </w:t>
      </w:r>
      <w:r>
        <w:t>Pani/Pana</w:t>
      </w:r>
      <w:r>
        <w:rPr>
          <w:spacing w:val="-2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osobowych;</w:t>
      </w:r>
    </w:p>
    <w:p w14:paraId="30E37F66" w14:textId="77777777" w:rsidR="007B5622" w:rsidRDefault="007C7C06">
      <w:pPr>
        <w:pStyle w:val="Tekstpodstawowy"/>
        <w:ind w:left="824" w:right="123" w:hanging="142"/>
      </w:pPr>
      <w:r>
        <w:t>− na podstawie art. 18 RODO prawo żądania od administratora ograniczenia przetwarzania danych</w:t>
      </w:r>
      <w:r>
        <w:rPr>
          <w:spacing w:val="1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zastrzeżeniem</w:t>
      </w:r>
      <w:r>
        <w:rPr>
          <w:spacing w:val="-3"/>
        </w:rPr>
        <w:t xml:space="preserve"> </w:t>
      </w:r>
      <w:r>
        <w:t>przypadków, o których mowa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 18 ust.</w:t>
      </w:r>
      <w:r>
        <w:rPr>
          <w:spacing w:val="-1"/>
        </w:rPr>
        <w:t xml:space="preserve"> </w:t>
      </w:r>
      <w:r>
        <w:t>2 RODO,</w:t>
      </w:r>
    </w:p>
    <w:p w14:paraId="229B3D6E" w14:textId="77777777" w:rsidR="007B5622" w:rsidRDefault="007C7C06">
      <w:pPr>
        <w:pStyle w:val="Tekstpodstawowy"/>
        <w:ind w:left="824" w:right="126" w:hanging="142"/>
      </w:pPr>
      <w:r>
        <w:t>−</w:t>
      </w:r>
      <w:r>
        <w:rPr>
          <w:spacing w:val="38"/>
        </w:rPr>
        <w:t xml:space="preserve"> </w:t>
      </w:r>
      <w:r>
        <w:t>prawo</w:t>
      </w:r>
      <w:r>
        <w:rPr>
          <w:spacing w:val="38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wniesienia</w:t>
      </w:r>
      <w:r>
        <w:rPr>
          <w:spacing w:val="38"/>
        </w:rPr>
        <w:t xml:space="preserve"> </w:t>
      </w:r>
      <w:r>
        <w:t>skargi</w:t>
      </w:r>
      <w:r>
        <w:rPr>
          <w:spacing w:val="37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Prezesa</w:t>
      </w:r>
      <w:r>
        <w:rPr>
          <w:spacing w:val="38"/>
        </w:rPr>
        <w:t xml:space="preserve"> </w:t>
      </w:r>
      <w:r>
        <w:t>Urzędu</w:t>
      </w:r>
      <w:r>
        <w:rPr>
          <w:spacing w:val="36"/>
        </w:rPr>
        <w:t xml:space="preserve"> </w:t>
      </w:r>
      <w:r>
        <w:t>Ochrony</w:t>
      </w:r>
      <w:r>
        <w:rPr>
          <w:spacing w:val="35"/>
        </w:rPr>
        <w:t xml:space="preserve"> </w:t>
      </w:r>
      <w:r>
        <w:t>Danych</w:t>
      </w:r>
      <w:r>
        <w:rPr>
          <w:spacing w:val="39"/>
        </w:rPr>
        <w:t xml:space="preserve"> </w:t>
      </w:r>
      <w:r>
        <w:t>Osobowych,</w:t>
      </w:r>
      <w:r>
        <w:rPr>
          <w:spacing w:val="37"/>
        </w:rPr>
        <w:t xml:space="preserve"> </w:t>
      </w:r>
      <w:r>
        <w:t>gdy</w:t>
      </w:r>
      <w:r>
        <w:rPr>
          <w:spacing w:val="37"/>
        </w:rPr>
        <w:t xml:space="preserve"> </w:t>
      </w:r>
      <w:r>
        <w:t>uzna</w:t>
      </w:r>
      <w:r>
        <w:rPr>
          <w:spacing w:val="38"/>
        </w:rPr>
        <w:t xml:space="preserve"> </w:t>
      </w:r>
      <w:r>
        <w:t>Pani/Pan,</w:t>
      </w:r>
      <w:r>
        <w:rPr>
          <w:spacing w:val="-48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przetwarzanie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Pani/Pana</w:t>
      </w:r>
      <w:r>
        <w:rPr>
          <w:spacing w:val="-1"/>
        </w:rPr>
        <w:t xml:space="preserve"> </w:t>
      </w:r>
      <w:r>
        <w:t>dotyczących narusza przepisy</w:t>
      </w:r>
      <w:r>
        <w:rPr>
          <w:spacing w:val="-2"/>
        </w:rPr>
        <w:t xml:space="preserve"> </w:t>
      </w:r>
      <w:r>
        <w:t>RODO;</w:t>
      </w:r>
    </w:p>
    <w:p w14:paraId="3890627A" w14:textId="77777777" w:rsidR="007B5622" w:rsidRDefault="007C7C06">
      <w:pPr>
        <w:pStyle w:val="Akapitzlist"/>
        <w:numPr>
          <w:ilvl w:val="1"/>
          <w:numId w:val="1"/>
        </w:numPr>
        <w:tabs>
          <w:tab w:val="left" w:pos="618"/>
        </w:tabs>
        <w:spacing w:before="1" w:line="229" w:lineRule="exact"/>
        <w:ind w:left="617" w:hanging="219"/>
        <w:jc w:val="both"/>
        <w:rPr>
          <w:sz w:val="20"/>
        </w:rPr>
      </w:pP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-4"/>
          <w:sz w:val="20"/>
        </w:rPr>
        <w:t xml:space="preserve"> </w:t>
      </w:r>
      <w:r>
        <w:rPr>
          <w:sz w:val="20"/>
        </w:rPr>
        <w:t>Pani/Panu:</w:t>
      </w:r>
    </w:p>
    <w:p w14:paraId="161EC108" w14:textId="77777777" w:rsidR="007B5622" w:rsidRDefault="007C7C06">
      <w:pPr>
        <w:pStyle w:val="Tekstpodstawowy"/>
        <w:spacing w:line="229" w:lineRule="exact"/>
        <w:ind w:left="682"/>
      </w:pPr>
      <w:r>
        <w:t>−</w:t>
      </w:r>
      <w:r>
        <w:rPr>
          <w:spacing w:val="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17 ust.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lub e</w:t>
      </w:r>
      <w:r>
        <w:rPr>
          <w:spacing w:val="-2"/>
        </w:rPr>
        <w:t xml:space="preserve"> </w:t>
      </w:r>
      <w:r>
        <w:t>RODO</w:t>
      </w:r>
      <w:r>
        <w:rPr>
          <w:spacing w:val="-2"/>
        </w:rPr>
        <w:t xml:space="preserve"> </w:t>
      </w:r>
      <w:r>
        <w:t>prawo do</w:t>
      </w:r>
      <w:r>
        <w:rPr>
          <w:spacing w:val="-1"/>
        </w:rPr>
        <w:t xml:space="preserve"> </w:t>
      </w:r>
      <w:r>
        <w:t>usunięcia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osobowych;</w:t>
      </w:r>
    </w:p>
    <w:p w14:paraId="34E01A29" w14:textId="77777777" w:rsidR="007B5622" w:rsidRDefault="007C7C06">
      <w:pPr>
        <w:pStyle w:val="Tekstpodstawowy"/>
        <w:spacing w:before="1"/>
        <w:ind w:left="682"/>
      </w:pPr>
      <w:r>
        <w:t>−</w:t>
      </w:r>
      <w:r>
        <w:rPr>
          <w:spacing w:val="-3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przenoszenia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RODO;</w:t>
      </w:r>
    </w:p>
    <w:p w14:paraId="145870F6" w14:textId="77777777" w:rsidR="007B5622" w:rsidRDefault="007C7C06">
      <w:pPr>
        <w:pStyle w:val="Tekstpodstawowy"/>
        <w:ind w:left="824" w:right="127" w:hanging="142"/>
      </w:pPr>
      <w:r>
        <w:t>− na podstawie art. 21 RODO prawo sprzeciwu, wobec przetwarzania danych osobowych, gdyż podstawą</w:t>
      </w:r>
      <w:r>
        <w:rPr>
          <w:spacing w:val="-47"/>
        </w:rPr>
        <w:t xml:space="preserve"> </w:t>
      </w:r>
      <w:r>
        <w:t>prawną</w:t>
      </w:r>
      <w:r>
        <w:rPr>
          <w:spacing w:val="-1"/>
        </w:rPr>
        <w:t xml:space="preserve"> </w:t>
      </w:r>
      <w:r>
        <w:t>przetwarzania Pani/Pana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art. 6 ust. 1 lit. c</w:t>
      </w:r>
      <w:r>
        <w:rPr>
          <w:spacing w:val="-1"/>
        </w:rPr>
        <w:t xml:space="preserve"> </w:t>
      </w:r>
      <w:r>
        <w:t>RODO.</w:t>
      </w:r>
    </w:p>
    <w:p w14:paraId="1FF24D95" w14:textId="77777777" w:rsidR="007B5622" w:rsidRDefault="007C7C06">
      <w:pPr>
        <w:pStyle w:val="Akapitzlist"/>
        <w:numPr>
          <w:ilvl w:val="0"/>
          <w:numId w:val="1"/>
        </w:numPr>
        <w:tabs>
          <w:tab w:val="left" w:pos="400"/>
        </w:tabs>
        <w:spacing w:before="1"/>
        <w:ind w:right="115" w:hanging="284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88"/>
          <w:sz w:val="20"/>
        </w:rPr>
        <w:t xml:space="preserve"> </w:t>
      </w:r>
      <w:r>
        <w:rPr>
          <w:sz w:val="20"/>
        </w:rPr>
        <w:t>że</w:t>
      </w:r>
      <w:r>
        <w:rPr>
          <w:spacing w:val="3"/>
          <w:sz w:val="20"/>
        </w:rPr>
        <w:t xml:space="preserve"> </w:t>
      </w:r>
      <w:r>
        <w:rPr>
          <w:sz w:val="20"/>
        </w:rPr>
        <w:t>wyrażam</w:t>
      </w:r>
      <w:r>
        <w:rPr>
          <w:spacing w:val="86"/>
          <w:sz w:val="20"/>
        </w:rPr>
        <w:t xml:space="preserve"> </w:t>
      </w:r>
      <w:r>
        <w:rPr>
          <w:sz w:val="20"/>
        </w:rPr>
        <w:t>zgodę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przetwarzanie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danych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osobowych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w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zakresie  </w:t>
      </w:r>
      <w:r>
        <w:rPr>
          <w:spacing w:val="36"/>
          <w:sz w:val="20"/>
        </w:rPr>
        <w:t xml:space="preserve"> </w:t>
      </w:r>
      <w:r>
        <w:rPr>
          <w:sz w:val="20"/>
        </w:rPr>
        <w:t>niezbędnym</w:t>
      </w:r>
      <w:r>
        <w:rPr>
          <w:spacing w:val="-48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-6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udzielenie</w:t>
      </w:r>
      <w:r>
        <w:rPr>
          <w:spacing w:val="-6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5"/>
          <w:sz w:val="20"/>
        </w:rPr>
        <w:t xml:space="preserve"> </w:t>
      </w:r>
      <w:r>
        <w:rPr>
          <w:sz w:val="20"/>
        </w:rPr>
        <w:t>imienia,</w:t>
      </w:r>
      <w:r>
        <w:rPr>
          <w:spacing w:val="-6"/>
          <w:sz w:val="20"/>
        </w:rPr>
        <w:t xml:space="preserve"> </w:t>
      </w:r>
      <w:r>
        <w:rPr>
          <w:sz w:val="20"/>
        </w:rPr>
        <w:t>nazwiska,</w:t>
      </w:r>
      <w:r>
        <w:rPr>
          <w:spacing w:val="-3"/>
          <w:sz w:val="20"/>
        </w:rPr>
        <w:t xml:space="preserve"> </w:t>
      </w:r>
      <w:r>
        <w:rPr>
          <w:sz w:val="20"/>
        </w:rPr>
        <w:t>firmy,</w:t>
      </w:r>
      <w:r>
        <w:rPr>
          <w:spacing w:val="-6"/>
          <w:sz w:val="20"/>
        </w:rPr>
        <w:t xml:space="preserve"> </w:t>
      </w:r>
      <w:r>
        <w:rPr>
          <w:sz w:val="20"/>
        </w:rPr>
        <w:t>adresu</w:t>
      </w:r>
      <w:r>
        <w:rPr>
          <w:spacing w:val="-47"/>
          <w:sz w:val="20"/>
        </w:rPr>
        <w:t xml:space="preserve"> </w:t>
      </w:r>
      <w:r>
        <w:rPr>
          <w:sz w:val="20"/>
        </w:rPr>
        <w:t>oraz zaoferowanej ceny. Zgoda obejmuje okres niezbędny do przeprowadzenia postępowania oraz okres</w:t>
      </w:r>
      <w:r>
        <w:rPr>
          <w:spacing w:val="1"/>
          <w:sz w:val="20"/>
        </w:rPr>
        <w:t xml:space="preserve"> </w:t>
      </w:r>
      <w:r>
        <w:rPr>
          <w:sz w:val="20"/>
        </w:rPr>
        <w:t>związany</w:t>
      </w:r>
      <w:r>
        <w:rPr>
          <w:spacing w:val="-5"/>
          <w:sz w:val="20"/>
        </w:rPr>
        <w:t xml:space="preserve"> </w:t>
      </w:r>
      <w:r>
        <w:rPr>
          <w:sz w:val="20"/>
        </w:rPr>
        <w:t>z archiwizacją dokumentów.</w:t>
      </w:r>
    </w:p>
    <w:p w14:paraId="2D971A28" w14:textId="77777777" w:rsidR="007B5622" w:rsidRDefault="007C7C06">
      <w:pPr>
        <w:pStyle w:val="Akapitzlist"/>
        <w:numPr>
          <w:ilvl w:val="0"/>
          <w:numId w:val="1"/>
        </w:numPr>
        <w:tabs>
          <w:tab w:val="left" w:pos="400"/>
        </w:tabs>
        <w:spacing w:before="59"/>
        <w:ind w:right="126" w:hanging="284"/>
        <w:jc w:val="both"/>
        <w:rPr>
          <w:sz w:val="20"/>
        </w:rPr>
      </w:pPr>
      <w:r>
        <w:rPr>
          <w:sz w:val="20"/>
        </w:rPr>
        <w:t>Oświadczam, że wypełniłem obowiązki informacyjne przewidziane w art. 13 lub art. 14 RODO wobec osób</w:t>
      </w:r>
      <w:r>
        <w:rPr>
          <w:spacing w:val="1"/>
          <w:sz w:val="20"/>
        </w:rPr>
        <w:t xml:space="preserve"> </w:t>
      </w:r>
      <w:r>
        <w:rPr>
          <w:sz w:val="20"/>
        </w:rPr>
        <w:t>fizycznych,</w:t>
      </w:r>
      <w:r>
        <w:rPr>
          <w:spacing w:val="16"/>
          <w:sz w:val="20"/>
        </w:rPr>
        <w:t xml:space="preserve"> </w:t>
      </w:r>
      <w:r>
        <w:rPr>
          <w:sz w:val="20"/>
        </w:rPr>
        <w:t>od</w:t>
      </w:r>
      <w:r>
        <w:rPr>
          <w:spacing w:val="65"/>
          <w:sz w:val="20"/>
        </w:rPr>
        <w:t xml:space="preserve"> </w:t>
      </w:r>
      <w:r>
        <w:rPr>
          <w:sz w:val="20"/>
        </w:rPr>
        <w:t>których</w:t>
      </w:r>
      <w:r>
        <w:rPr>
          <w:spacing w:val="63"/>
          <w:sz w:val="20"/>
        </w:rPr>
        <w:t xml:space="preserve"> </w:t>
      </w:r>
      <w:r>
        <w:rPr>
          <w:sz w:val="20"/>
        </w:rPr>
        <w:t>dane</w:t>
      </w:r>
      <w:r>
        <w:rPr>
          <w:spacing w:val="65"/>
          <w:sz w:val="20"/>
        </w:rPr>
        <w:t xml:space="preserve"> </w:t>
      </w:r>
      <w:r>
        <w:rPr>
          <w:sz w:val="20"/>
        </w:rPr>
        <w:t>osobowe</w:t>
      </w:r>
      <w:r>
        <w:rPr>
          <w:spacing w:val="64"/>
          <w:sz w:val="20"/>
        </w:rPr>
        <w:t xml:space="preserve"> </w:t>
      </w:r>
      <w:r>
        <w:rPr>
          <w:sz w:val="20"/>
        </w:rPr>
        <w:t>bezpośrednio</w:t>
      </w:r>
      <w:r>
        <w:rPr>
          <w:spacing w:val="65"/>
          <w:sz w:val="20"/>
        </w:rPr>
        <w:t xml:space="preserve"> </w:t>
      </w:r>
      <w:r>
        <w:rPr>
          <w:sz w:val="20"/>
        </w:rPr>
        <w:t>lub</w:t>
      </w:r>
      <w:r>
        <w:rPr>
          <w:spacing w:val="66"/>
          <w:sz w:val="20"/>
        </w:rPr>
        <w:t xml:space="preserve"> </w:t>
      </w:r>
      <w:r>
        <w:rPr>
          <w:sz w:val="20"/>
        </w:rPr>
        <w:t>pośrednio</w:t>
      </w:r>
      <w:r>
        <w:rPr>
          <w:spacing w:val="65"/>
          <w:sz w:val="20"/>
        </w:rPr>
        <w:t xml:space="preserve"> </w:t>
      </w:r>
      <w:r>
        <w:rPr>
          <w:sz w:val="20"/>
        </w:rPr>
        <w:t>pozyskałem</w:t>
      </w:r>
      <w:r>
        <w:rPr>
          <w:spacing w:val="65"/>
          <w:sz w:val="20"/>
        </w:rPr>
        <w:t xml:space="preserve"> </w:t>
      </w:r>
      <w:r>
        <w:rPr>
          <w:sz w:val="20"/>
        </w:rPr>
        <w:t>w</w:t>
      </w:r>
      <w:r>
        <w:rPr>
          <w:spacing w:val="65"/>
          <w:sz w:val="20"/>
        </w:rPr>
        <w:t xml:space="preserve"> </w:t>
      </w:r>
      <w:r>
        <w:rPr>
          <w:sz w:val="20"/>
        </w:rPr>
        <w:t>celu</w:t>
      </w:r>
      <w:r>
        <w:rPr>
          <w:spacing w:val="65"/>
          <w:sz w:val="20"/>
        </w:rPr>
        <w:t xml:space="preserve"> </w:t>
      </w:r>
      <w:r>
        <w:rPr>
          <w:sz w:val="20"/>
        </w:rPr>
        <w:t>ubiegania</w:t>
      </w:r>
      <w:r>
        <w:rPr>
          <w:spacing w:val="66"/>
          <w:sz w:val="20"/>
        </w:rPr>
        <w:t xml:space="preserve"> </w:t>
      </w:r>
      <w:r>
        <w:rPr>
          <w:sz w:val="20"/>
        </w:rPr>
        <w:t>się</w:t>
      </w:r>
      <w:r>
        <w:rPr>
          <w:spacing w:val="-48"/>
          <w:sz w:val="20"/>
        </w:rPr>
        <w:t xml:space="preserve"> </w:t>
      </w:r>
      <w:r>
        <w:rPr>
          <w:sz w:val="20"/>
        </w:rPr>
        <w:t>o udzielenie zamówienia publicznego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niniejszym</w:t>
      </w:r>
      <w:r>
        <w:rPr>
          <w:spacing w:val="-4"/>
          <w:sz w:val="20"/>
        </w:rPr>
        <w:t xml:space="preserve"> </w:t>
      </w:r>
      <w:r>
        <w:rPr>
          <w:sz w:val="20"/>
        </w:rPr>
        <w:t>postępowaniu.</w:t>
      </w:r>
    </w:p>
    <w:p w14:paraId="18D33FE2" w14:textId="77777777" w:rsidR="007B5622" w:rsidRDefault="007B5622">
      <w:pPr>
        <w:pStyle w:val="Tekstpodstawowy"/>
        <w:ind w:left="0"/>
        <w:jc w:val="left"/>
        <w:rPr>
          <w:sz w:val="22"/>
        </w:rPr>
      </w:pPr>
    </w:p>
    <w:p w14:paraId="7B468249" w14:textId="77777777" w:rsidR="007B5622" w:rsidRDefault="007B5622">
      <w:pPr>
        <w:pStyle w:val="Tekstpodstawowy"/>
        <w:ind w:left="0"/>
        <w:jc w:val="left"/>
        <w:rPr>
          <w:sz w:val="22"/>
        </w:rPr>
      </w:pPr>
    </w:p>
    <w:p w14:paraId="5B012BC5" w14:textId="77777777" w:rsidR="007B5622" w:rsidRDefault="007B5622">
      <w:pPr>
        <w:pStyle w:val="Tekstpodstawowy"/>
        <w:ind w:left="0"/>
        <w:jc w:val="left"/>
        <w:rPr>
          <w:sz w:val="22"/>
        </w:rPr>
      </w:pPr>
    </w:p>
    <w:p w14:paraId="56F90B24" w14:textId="77777777" w:rsidR="007B5622" w:rsidRDefault="007B5622">
      <w:pPr>
        <w:pStyle w:val="Tekstpodstawowy"/>
        <w:spacing w:before="7"/>
        <w:ind w:left="0"/>
        <w:jc w:val="left"/>
        <w:rPr>
          <w:sz w:val="32"/>
        </w:rPr>
      </w:pPr>
    </w:p>
    <w:p w14:paraId="2B2D5778" w14:textId="77777777" w:rsidR="007B5622" w:rsidRDefault="007C7C06">
      <w:pPr>
        <w:pStyle w:val="Nagwek11"/>
        <w:ind w:left="3533" w:right="404"/>
      </w:pPr>
      <w:r>
        <w:t>………………………………….………………………………………………………..</w:t>
      </w:r>
    </w:p>
    <w:p w14:paraId="058165F2" w14:textId="77777777" w:rsidR="007B5622" w:rsidRDefault="007C7C06">
      <w:pPr>
        <w:pStyle w:val="Tekstpodstawowy"/>
        <w:spacing w:before="1"/>
        <w:ind w:left="3515" w:right="404"/>
        <w:jc w:val="center"/>
      </w:pPr>
      <w:r>
        <w:t>(podpis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pieczęć</w:t>
      </w:r>
      <w:r>
        <w:rPr>
          <w:spacing w:val="-5"/>
        </w:rPr>
        <w:t xml:space="preserve"> </w:t>
      </w:r>
      <w:r>
        <w:t>uprawnionego</w:t>
      </w:r>
      <w:r>
        <w:rPr>
          <w:spacing w:val="-4"/>
        </w:rPr>
        <w:t xml:space="preserve"> </w:t>
      </w:r>
      <w:r>
        <w:t>przedstawiciela</w:t>
      </w:r>
      <w:r>
        <w:rPr>
          <w:spacing w:val="-3"/>
        </w:rPr>
        <w:t xml:space="preserve"> </w:t>
      </w:r>
      <w:r>
        <w:t>wykonawcy)</w:t>
      </w:r>
    </w:p>
    <w:sectPr w:rsidR="007B5622" w:rsidSect="007B5622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6E50"/>
    <w:multiLevelType w:val="hybridMultilevel"/>
    <w:tmpl w:val="D93A128A"/>
    <w:lvl w:ilvl="0" w:tplc="BF107EC4">
      <w:start w:val="1"/>
      <w:numFmt w:val="decimal"/>
      <w:lvlText w:val="%1)"/>
      <w:lvlJc w:val="left"/>
      <w:pPr>
        <w:ind w:left="399" w:hanging="28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9BAEEEB6">
      <w:start w:val="1"/>
      <w:numFmt w:val="lowerLetter"/>
      <w:lvlText w:val="%2)"/>
      <w:lvlJc w:val="left"/>
      <w:pPr>
        <w:ind w:left="605" w:hanging="20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62D28F2A">
      <w:numFmt w:val="bullet"/>
      <w:lvlText w:val="•"/>
      <w:lvlJc w:val="left"/>
      <w:pPr>
        <w:ind w:left="1567" w:hanging="206"/>
      </w:pPr>
      <w:rPr>
        <w:rFonts w:hint="default"/>
        <w:lang w:val="pl-PL" w:eastAsia="en-US" w:bidi="ar-SA"/>
      </w:rPr>
    </w:lvl>
    <w:lvl w:ilvl="3" w:tplc="C11CEC6E">
      <w:numFmt w:val="bullet"/>
      <w:lvlText w:val="•"/>
      <w:lvlJc w:val="left"/>
      <w:pPr>
        <w:ind w:left="2534" w:hanging="206"/>
      </w:pPr>
      <w:rPr>
        <w:rFonts w:hint="default"/>
        <w:lang w:val="pl-PL" w:eastAsia="en-US" w:bidi="ar-SA"/>
      </w:rPr>
    </w:lvl>
    <w:lvl w:ilvl="4" w:tplc="B9F43DFC">
      <w:numFmt w:val="bullet"/>
      <w:lvlText w:val="•"/>
      <w:lvlJc w:val="left"/>
      <w:pPr>
        <w:ind w:left="3502" w:hanging="206"/>
      </w:pPr>
      <w:rPr>
        <w:rFonts w:hint="default"/>
        <w:lang w:val="pl-PL" w:eastAsia="en-US" w:bidi="ar-SA"/>
      </w:rPr>
    </w:lvl>
    <w:lvl w:ilvl="5" w:tplc="439E6CE4">
      <w:numFmt w:val="bullet"/>
      <w:lvlText w:val="•"/>
      <w:lvlJc w:val="left"/>
      <w:pPr>
        <w:ind w:left="4469" w:hanging="206"/>
      </w:pPr>
      <w:rPr>
        <w:rFonts w:hint="default"/>
        <w:lang w:val="pl-PL" w:eastAsia="en-US" w:bidi="ar-SA"/>
      </w:rPr>
    </w:lvl>
    <w:lvl w:ilvl="6" w:tplc="E2464AD0">
      <w:numFmt w:val="bullet"/>
      <w:lvlText w:val="•"/>
      <w:lvlJc w:val="left"/>
      <w:pPr>
        <w:ind w:left="5436" w:hanging="206"/>
      </w:pPr>
      <w:rPr>
        <w:rFonts w:hint="default"/>
        <w:lang w:val="pl-PL" w:eastAsia="en-US" w:bidi="ar-SA"/>
      </w:rPr>
    </w:lvl>
    <w:lvl w:ilvl="7" w:tplc="7C0EBDA8">
      <w:numFmt w:val="bullet"/>
      <w:lvlText w:val="•"/>
      <w:lvlJc w:val="left"/>
      <w:pPr>
        <w:ind w:left="6404" w:hanging="206"/>
      </w:pPr>
      <w:rPr>
        <w:rFonts w:hint="default"/>
        <w:lang w:val="pl-PL" w:eastAsia="en-US" w:bidi="ar-SA"/>
      </w:rPr>
    </w:lvl>
    <w:lvl w:ilvl="8" w:tplc="8BBE9B3A">
      <w:numFmt w:val="bullet"/>
      <w:lvlText w:val="•"/>
      <w:lvlJc w:val="left"/>
      <w:pPr>
        <w:ind w:left="7371" w:hanging="206"/>
      </w:pPr>
      <w:rPr>
        <w:rFonts w:hint="default"/>
        <w:lang w:val="pl-PL" w:eastAsia="en-US" w:bidi="ar-SA"/>
      </w:rPr>
    </w:lvl>
  </w:abstractNum>
  <w:num w:numId="1" w16cid:durableId="22113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22"/>
    <w:rsid w:val="00251B6E"/>
    <w:rsid w:val="00460C53"/>
    <w:rsid w:val="00476C04"/>
    <w:rsid w:val="007B5622"/>
    <w:rsid w:val="007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4962"/>
  <w15:docId w15:val="{A066B46B-DADB-497E-B601-00C3D912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B562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56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B5622"/>
    <w:pPr>
      <w:ind w:left="399"/>
      <w:jc w:val="both"/>
    </w:pPr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7B5622"/>
    <w:pPr>
      <w:ind w:right="112"/>
      <w:jc w:val="center"/>
      <w:outlineLvl w:val="1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7B5622"/>
    <w:pPr>
      <w:ind w:left="399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7B5622"/>
  </w:style>
  <w:style w:type="character" w:styleId="Hipercze">
    <w:name w:val="Hyperlink"/>
    <w:basedOn w:val="Domylnaczcionkaakapitu"/>
    <w:uiPriority w:val="99"/>
    <w:unhideWhenUsed/>
    <w:rsid w:val="007C7C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Maj</dc:creator>
  <cp:lastModifiedBy>Sławomir Tatar</cp:lastModifiedBy>
  <cp:revision>2</cp:revision>
  <dcterms:created xsi:type="dcterms:W3CDTF">2024-08-23T06:36:00Z</dcterms:created>
  <dcterms:modified xsi:type="dcterms:W3CDTF">2024-08-23T06:36:00Z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2023-08-01T00:00:00Z</vt:filetime>
  </property>
</Properties>
</file>